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tbl>
      <w:tblPr>
        <w:tblStyle w:val="TableGrid"/>
        <w:tblW w:w="121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2"/>
        <w:gridCol w:w="1063"/>
        <w:gridCol w:w="1095"/>
        <w:gridCol w:w="1109"/>
        <w:gridCol w:w="1315"/>
        <w:gridCol w:w="1881"/>
        <w:gridCol w:w="613"/>
        <w:gridCol w:w="1096"/>
        <w:gridCol w:w="1538"/>
        <w:gridCol w:w="809"/>
        <w:gridCol w:w="1071"/>
      </w:tblGrid>
      <w:tr>
        <w:trPr>
          <w:trHeight w:val="1134" w:hRule="atLeast"/>
          <w:cantSplit w:val="true"/>
        </w:trPr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TRAJTIMI SALLE LINDJE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23.7.70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4.2.72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18.12.70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gl.Bartolini dex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Enfloida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10-11j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Bukuroshe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13.5.77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Medan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6-7j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21.2.01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tardus 23-24j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13-14j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Lajmeri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1.9.77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7-8j, gemelare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gemelare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Rafaela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4.2.97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32-33j, preeklampsia forma e mesme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10.2.92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Korkuti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Rafaela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4.2.97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36-37j, st post S, RPM,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40-41j,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36-37j,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6.9.86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soferenca fetale incipiens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cefalike,soferenca fetale incipiente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Regleta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36-37j,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Pozici I larte I kokes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Kembaci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Peshkepia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16.11.86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Torsion ovary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Adnexectomia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Metronidazole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gl.Bartolini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17.8.77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Cystectomy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26.3.69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Karalli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14.9.69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15-16j,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13-14j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Azbiu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19.10.93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cefalike,visciatura pelvike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25.7.81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Urani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Dukoli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11.2.89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myopia alta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Ylema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 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podalik I plote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4.10.17 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Deshire e pacientes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Distoci dinamike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22.12.87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5.4.82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38j, cefalike,st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gemelare, cefalik-transversal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12.1.89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36j cefalike, distaco placentae sindrom hepato-renal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Elidjona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11.8.82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placenta previa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14.4.77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28j,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38j, cefalik, 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 premature 33-34j, cefalike, placenta previa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 cefalik, IUGR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Ketoprofen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19.11.78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cefalik, st post S,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Sinomema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2.12.90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33-34j, podalik I plote, RPM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30-31j,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Romina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distoci dinamike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podalik I plote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Ermolina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Mishel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Tibeti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macrosomia fetale,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Divintari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24.9.90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takikardi fetale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 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Laboviti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 ,cefalik, distako placentae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42j, cefalik, serotine,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ne term, cefalik, 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cefalik,st post S, 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Ermioni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36-37j,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Stoli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47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Polikseni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Guxo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19-20j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14-15j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Olega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Theohari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11-12j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dex I rupturuar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42j, cefalik, soferenca fetale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Volpada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cefalik, myopia alta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Valdete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cefalik, RPM, soferenca fetale 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Sajmira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35j, cefalik 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cefalik, kondilomata acuminate , indik fetal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32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38j, podalik 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 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Erida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indik feto-amtar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36-37j,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Frengu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cefalik. Myopia alta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  5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cefalik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cefalik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21.11.86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34-35j, podalik,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24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 40-41j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 40-41j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luxation coxo-femoralis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Bodeci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podalik I plote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6.11.81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HTA post operator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36-37j, cefalik, RPM,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cefalike, susp edem pulmonare 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Lasix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25.8.58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15.7.68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Semiha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5-6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Rasina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11j 4 d, hematoma retroplacentare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Bakushllari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lindje 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Esemralda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5-6j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Enriketa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27.3.77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11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mucosae colli 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Abrasio mucosae colli 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6-7j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33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10.1.86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mucosae colli 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Mjekerzaku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Abrasio mucosae colli 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Ismihan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25.3.68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27.9.81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15-16j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30.9.68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28.6.96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16-17 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mucosae colli 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Zoga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Hariklia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9.5.54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explor 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Floreta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4.6.72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Xhihani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7-8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mucosae colli 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44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7-8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cefalik, HTA, rene policistike, gjendje febrile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cefalike, dystocia dinamike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Xhilberta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41-42j, cefalike,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14.4.77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34j, podalik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g1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30-31j, gemelare, IVF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31-32j, cefalik,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33-34j,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,cefalik, st post S,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 ,cefalik, st post S,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35-36j, st post S, podalik I plote, RPM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distoci dinamike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dystocia mekanike, soferenca fetale incipiente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deshira e nenes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10.9.90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9.11.96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 oblic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Semiha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 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Taipi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 , st post S, 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Mendo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,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indik feto-amtar, pozic I larte I kokes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Emigona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Myhypaj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Kledisa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Mevlani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10.7.97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40j, cefalike ,st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 placenta previa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HTA, luxatio coxo-femoralis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Myfarete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complet 22-23j,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Ceftazidime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21.12.76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 endom.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  <w:br/>
              <w:t>2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7.3.77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Ab.explor.endometri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12j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28.11.72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endometri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Polipectomi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Ab.explor.endometri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11-12j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complete 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15.3.64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 colli uteri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Hypertrophy endometri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Ab.explor.endom.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24-25j,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Haxheko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32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18.6.67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endometri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Xhilberta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4.9.89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10-11j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Aldomet 36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Dunisha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29.4.83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Hrisulla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36-37,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tubektomi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Bandille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Ormeni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15.8.93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podalik I plote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Cerriku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Kumbulla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Flavja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HTA, gravid 38-39j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Anife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31j, podalik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Allkushi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27-28j, calculosa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26-27j, HTA,diabet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31-32j, gemelare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HTA  gravid 36-37j,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Ervina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Anife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transversalis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31-32j, hydronefroze grII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5.4.78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29-30j, trasversal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23.4.83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28j, cefalik, placenta previa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Ritvana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 post S, 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ne term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36-37j, cefalike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Bronkopneumoni bilaterale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Dashamire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24-25j,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Qirjako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30.9.70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Cami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2.6.81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26.3.81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Dylbo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Llocko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Shkembi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4.7.68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Kembaci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10-11j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12-13j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29.1.64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12.3.71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18.8.71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31.3.96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10j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Hamide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 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6-7j,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15.4.76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Kllapi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IVU,hydronefrozegr I-II, gravid 35-36j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5.3.77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Arsimo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 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17.6.90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Kllapi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Paracet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Esmiralda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pozic I larte I kokes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12.9.93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Danjela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42j,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35-36j, cefalik, bradikardi fetale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Ahmeti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,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metamizol 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8.7.93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6.10.94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 28-29j, IVU hydronefoze grI-II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 , soferenca fetale incipiens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st post S, indik feto-amtar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Kolegiana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4.9.99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discale , discopati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Shaniko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17.4.00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28-29j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13.2.95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cefalike, IVU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28.9.86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gemelare, IVF, podalik/cefalik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13.3.72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 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Porodani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cefalike 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11.7.95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11.10.95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 oblik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Brinkelda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Isomati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Nifedipine retard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19.8.89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Lado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Myrteza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Polikseni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Guxo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 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Allkushi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 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, st post S, regurgitim I valv. Trikuspidale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tubektomi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</w:t>
            </w:r>
            <w:commentRangeStart w:id="0"/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gjenerale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  <w:commentRangeEnd w:id="0"/>
            <w:r>
              <w:commentReference w:id="0"/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Murataj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Steliani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Qofiri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cefalik, st post S, tubektomi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41j, cefalike,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 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31-32j, cefalik, hydronefroze grII,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5.4.78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36-37j, cefalik,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Ylama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28-29j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Anemi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Remina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Anife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20.3.93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Mertiri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40j, podalik I plote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35-36j, cefalik, HTA , st post S, FM in utero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Aldomet 27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5-6j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Latifi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9.7.78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11-12j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6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12-13j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Selvi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30.7.00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Xhilberta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24-25j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 vj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19-20j,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6-7j,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Adamanta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1.6.79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7ml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28.6.77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sin I rupturuar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5j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6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Shena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26.6.77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adnexectomi-tubectomy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Laparotomy explo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32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8-9j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15.2.74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Shatule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15-16j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6-7j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32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Jemini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6-7j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Rasina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15j, placenta previa centrale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11-12j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13.4.72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Adnexitis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Firuze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21.10.79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Vilaete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hernie dickale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Kimete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HTA,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36-37j, podalik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Plesati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 cefalik, pozic I larte I kokes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13.4.76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Gilberta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1.8.94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, desproporcion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diskinezi 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Muftaraj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7.2.98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 38-39j, podalik (podium)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Kontelina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15.13.92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41j,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26.6.74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37-38j,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Fatushe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Bllaci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30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Madjola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1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Ergjenda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27-28j, IVU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Hormova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27-28j, podalik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Vrekaj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spontane,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spontane,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 HTA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Zhegaj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6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Anife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34-35j, cefalik,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Asimeko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Bebej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35j,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 , HTA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6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Yrgerta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34-35j, cefalik, st post S, HTA, IVU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Aldomet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tranversal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Gjokoli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 cefazoline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visciatura pelvike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 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Aldomet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voltaren 4 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myopia alta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myopia alta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Sorkadhe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tubektomi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Irfan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14.8.34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Prolapse uteri gr III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Uterectomy vag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8-9j, 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 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Qorri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 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Alsona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12.2.70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Ab.explor.uteri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19.3.69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18j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10.2.78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mons pubis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Estelina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8.12.00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12 j,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9j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6j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Cenkollari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5.8.87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15-16j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14j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Dhiamandi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31.5.75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progredient 23-34j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6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Veziko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31.10.91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10-11j  IVU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17j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9j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15-16j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22.7.73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25.4.82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6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Milo 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14.5.70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12.6.74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FM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11.4.75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Dyrmishi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17.3.65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21.8.75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NVB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 GEU Laparotimi explorative Tubectomi bilaterale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Dhespina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7-8j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7-8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11-12j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Geraldo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Fortina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3.7.87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21.1.85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17-18j, 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11-12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19.12.90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Lisena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Egledisa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Nasudi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24.2.78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Bladinela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37-38j,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 , tubectomi bilaterale,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7.9.89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cefalik, soferenca fetale incipiens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Hormova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deshire e gruas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36-37j, cefalik, colica renale, IVU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Kazma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26-27j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Yrgerta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S minor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Irdisa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Distoci dinamike, soferenca fetale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12.12.92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25.10.98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37-38j,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12.1.89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30-31j, IVU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29-30j, st post 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27-28j,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me deshire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Emaunela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31.5.75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 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40-41j, podalik I plote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Peronka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10.10.82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20.3.90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Karajani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Tumbe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Prandevera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14-15j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17-18j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7-8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Kopollari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 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Hisa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21.10.91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3.4.77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10-11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Orhani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Fiedeze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20.5.75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Zvotim I cavum uteri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5-6j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Ermioni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34-35j, cefalik, HTA , hidronefroze dex gr II-III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Ergjenda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28-29j, IVU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16.8.82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HTA, tubektomi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podalik I plote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cefalik oblik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10.10.85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Revie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2.4.93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10.7.97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38 j, cefalik, FM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19.11.01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tubectomi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Ketoprofen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Divintari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IVU, disproporcion feto-pelvic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5.4.83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plote, tubektomi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8.4.94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Odeta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5.4.91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luxatio coxo-femoral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Shukallari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9.9.84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4.3.95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16.8.81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31.5.88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diskinezi dinamike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 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8.12.87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Erbiona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15.2.88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14.6.96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29.8.92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Turabi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13.5.90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cefalik, fetus magnus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4.12.86 </w:t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41-42j, cefalik, st post 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  <w:bookmarkStart w:id="0" w:name="_GoBack"/>
            <w:bookmarkEnd w:id="0"/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40"/>
        <w:rPr/>
      </w:pPr>
      <w:r>
        <w:rPr/>
        <w:t xml:space="preserve">Fixdual 1 tb/d per 10 d </w:t>
      </w:r>
    </w:p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  <w:t xml:space="preserve">Risonel spraj 3x2 </w:t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Zhenisa" w:date="2022-04-22T10:45:00Z" w:initials="Z">
    <w:p>
      <w:r>
        <w:rPr>
          <w:rFonts w:ascii="Liberation Serif" w:hAnsi="Liberation Serif" w:eastAsia="DejaVu Sans" w:cs="DejaVu Sans"/>
          <w:sz w:val="24"/>
          <w:szCs w:val="24"/>
          <w:lang w:val="en-US" w:eastAsia="en-US" w:bidi="en-US"/>
        </w:rPr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71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e4729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dc2303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dc2303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dc2303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dc2303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dc2303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dc2303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dc230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e472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2242</TotalTime>
  <Application>LibreOffice/7.3.5.2$Linux_X86_64 LibreOffice_project/30$Build-2</Application>
  <AppVersion>15.0000</AppVersion>
  <Pages>96</Pages>
  <Words>14105</Words>
  <Characters>70781</Characters>
  <CharactersWithSpaces>82276</CharactersWithSpaces>
  <Paragraphs>7811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2022-04-14T11:49:00Z</dcterms:created>
  <dc:creator>Zhenisa</dc:creator>
  <dc:description/>
  <dc:language>en-US</dc:language>
  <cp:lastModifiedBy/>
  <dcterms:modified xsi:type="dcterms:W3CDTF">2022-09-11T20:51:38Z</dcterms:modified>
  <cp:revision>682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